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0477" w14:textId="77777777" w:rsidR="00D06B42" w:rsidRPr="00434F87" w:rsidRDefault="00D06B42">
      <w:pPr>
        <w:rPr>
          <w:rFonts w:ascii="Calibri" w:hAnsi="Calibri" w:cs="Calibri"/>
          <w:lang w:val="en-US"/>
        </w:rPr>
      </w:pPr>
    </w:p>
    <w:p w14:paraId="6FB21A52" w14:textId="713F0496" w:rsidR="00D0581A" w:rsidRPr="00434F87" w:rsidRDefault="009D5593" w:rsidP="00D0581A">
      <w:pPr>
        <w:jc w:val="center"/>
        <w:rPr>
          <w:rFonts w:ascii="Calibri" w:hAnsi="Calibri" w:cs="Calibri"/>
          <w:b/>
          <w:bCs/>
          <w:u w:val="single"/>
          <w:lang w:val="en-US"/>
        </w:rPr>
      </w:pPr>
      <w:r>
        <w:rPr>
          <w:rFonts w:ascii="Calibri" w:hAnsi="Calibri" w:cs="Calibri"/>
          <w:b/>
          <w:bCs/>
          <w:u w:val="single"/>
          <w:lang w:val="en-US"/>
        </w:rPr>
        <w:t xml:space="preserve"> </w:t>
      </w:r>
      <w:r w:rsidR="00BB74FB">
        <w:rPr>
          <w:rFonts w:ascii="Calibri" w:hAnsi="Calibri" w:cs="Calibri"/>
          <w:b/>
          <w:bCs/>
          <w:u w:val="single"/>
          <w:lang w:val="en-US"/>
        </w:rPr>
        <w:t>Media &amp; Communications</w:t>
      </w:r>
      <w:r>
        <w:rPr>
          <w:rFonts w:ascii="Calibri" w:hAnsi="Calibri" w:cs="Calibri"/>
          <w:b/>
          <w:bCs/>
          <w:u w:val="single"/>
          <w:lang w:val="en-US"/>
        </w:rPr>
        <w:t xml:space="preserve"> Manager</w:t>
      </w:r>
    </w:p>
    <w:p w14:paraId="5E854362" w14:textId="77777777" w:rsidR="008C7BB7" w:rsidRDefault="0028768A" w:rsidP="008C7BB7">
      <w:pPr>
        <w:jc w:val="center"/>
        <w:rPr>
          <w:rFonts w:ascii="Calibri" w:hAnsi="Calibri" w:cs="Calibri"/>
          <w:i/>
          <w:iCs/>
          <w:sz w:val="20"/>
          <w:szCs w:val="20"/>
          <w:lang w:val="en-US"/>
        </w:rPr>
      </w:pPr>
      <w:r>
        <w:rPr>
          <w:rFonts w:ascii="Calibri" w:hAnsi="Calibri" w:cs="Calibri"/>
          <w:i/>
          <w:iCs/>
          <w:sz w:val="20"/>
          <w:szCs w:val="20"/>
          <w:lang w:val="en-US"/>
        </w:rPr>
        <w:t>We are</w:t>
      </w:r>
      <w:r w:rsidRPr="0028768A">
        <w:rPr>
          <w:rFonts w:ascii="Calibri" w:hAnsi="Calibri" w:cs="Calibri"/>
          <w:i/>
          <w:iCs/>
          <w:sz w:val="20"/>
          <w:szCs w:val="20"/>
          <w:lang w:val="en-US"/>
        </w:rPr>
        <w:t xml:space="preserve"> seeking a </w:t>
      </w:r>
      <w:r w:rsidR="00AB3873" w:rsidRPr="00AB3873">
        <w:rPr>
          <w:rFonts w:ascii="Calibri" w:hAnsi="Calibri" w:cs="Calibri"/>
          <w:i/>
          <w:iCs/>
          <w:sz w:val="20"/>
          <w:szCs w:val="20"/>
          <w:lang w:val="en-US"/>
        </w:rPr>
        <w:t>Media &amp; Communications Manager</w:t>
      </w:r>
      <w:r w:rsidRPr="0028768A">
        <w:rPr>
          <w:rFonts w:ascii="Calibri" w:hAnsi="Calibri" w:cs="Calibri"/>
          <w:i/>
          <w:iCs/>
          <w:sz w:val="20"/>
          <w:szCs w:val="20"/>
          <w:lang w:val="en-US"/>
        </w:rPr>
        <w:t xml:space="preserve"> </w:t>
      </w:r>
      <w:r w:rsidR="008C7BB7" w:rsidRPr="008C7BB7">
        <w:rPr>
          <w:rFonts w:ascii="Calibri" w:hAnsi="Calibri" w:cs="Calibri"/>
          <w:i/>
          <w:iCs/>
          <w:sz w:val="20"/>
          <w:szCs w:val="20"/>
          <w:lang w:val="en-US"/>
        </w:rPr>
        <w:t>to lead our internal and external communications with purpose and clarity. In this role, you’ll align messaging with the corporation’s cultural values and strategic goals, while building trust through compelling storytelling and strong media relationships.</w:t>
      </w:r>
    </w:p>
    <w:p w14:paraId="43874B2E" w14:textId="17129DA8" w:rsidR="008C7BB7" w:rsidRDefault="008C7BB7" w:rsidP="008C7BB7">
      <w:pPr>
        <w:jc w:val="center"/>
        <w:rPr>
          <w:rFonts w:ascii="Calibri" w:hAnsi="Calibri" w:cs="Calibri"/>
          <w:i/>
          <w:iCs/>
          <w:sz w:val="20"/>
          <w:szCs w:val="20"/>
          <w:lang w:val="en-US"/>
        </w:rPr>
      </w:pPr>
      <w:r w:rsidRPr="008C7BB7">
        <w:rPr>
          <w:rFonts w:ascii="Calibri" w:hAnsi="Calibri" w:cs="Calibri"/>
          <w:i/>
          <w:iCs/>
          <w:sz w:val="20"/>
          <w:szCs w:val="20"/>
          <w:lang w:val="en-US"/>
        </w:rPr>
        <w:t xml:space="preserve">If you're passionate about shaping impactful narratives and driving meaningful </w:t>
      </w:r>
      <w:r w:rsidR="00493D74" w:rsidRPr="008C7BB7">
        <w:rPr>
          <w:rFonts w:ascii="Calibri" w:hAnsi="Calibri" w:cs="Calibri"/>
          <w:i/>
          <w:iCs/>
          <w:sz w:val="20"/>
          <w:szCs w:val="20"/>
          <w:lang w:val="en-US"/>
        </w:rPr>
        <w:t>change</w:t>
      </w:r>
      <w:r w:rsidRPr="008C7BB7">
        <w:rPr>
          <w:rFonts w:ascii="Calibri" w:hAnsi="Calibri" w:cs="Calibri"/>
          <w:i/>
          <w:iCs/>
          <w:sz w:val="20"/>
          <w:szCs w:val="20"/>
          <w:lang w:val="en-US"/>
        </w:rPr>
        <w:t>, we encourage you to apply!</w:t>
      </w:r>
    </w:p>
    <w:p w14:paraId="334807DA" w14:textId="4604DC61" w:rsidR="0028768A" w:rsidRPr="0028768A" w:rsidRDefault="0028768A" w:rsidP="008C7BB7">
      <w:pPr>
        <w:rPr>
          <w:rFonts w:ascii="Calibri" w:hAnsi="Calibri" w:cs="Calibri"/>
          <w:b/>
          <w:bCs/>
          <w:sz w:val="20"/>
          <w:szCs w:val="20"/>
          <w:lang w:val="en-US"/>
        </w:rPr>
      </w:pPr>
      <w:r w:rsidRPr="0028768A">
        <w:rPr>
          <w:rFonts w:ascii="Calibri" w:hAnsi="Calibri" w:cs="Calibri"/>
          <w:b/>
          <w:bCs/>
          <w:sz w:val="20"/>
          <w:szCs w:val="20"/>
          <w:lang w:val="en-US"/>
        </w:rPr>
        <w:t>About the Role</w:t>
      </w:r>
    </w:p>
    <w:p w14:paraId="67A2E5FC" w14:textId="63C862A8" w:rsidR="0028768A" w:rsidRPr="00D43B0C" w:rsidRDefault="00D43B0C" w:rsidP="00D0581A">
      <w:pPr>
        <w:rPr>
          <w:rFonts w:ascii="Calibri" w:hAnsi="Calibri" w:cs="Calibri"/>
          <w:sz w:val="20"/>
          <w:szCs w:val="20"/>
          <w:lang w:val="en-US"/>
        </w:rPr>
      </w:pPr>
      <w:r w:rsidRPr="00D43B0C">
        <w:rPr>
          <w:rFonts w:ascii="Calibri" w:hAnsi="Calibri" w:cs="Calibri"/>
          <w:sz w:val="20"/>
          <w:szCs w:val="20"/>
        </w:rPr>
        <w:t xml:space="preserve">As </w:t>
      </w:r>
      <w:r w:rsidR="00AB3873">
        <w:rPr>
          <w:rFonts w:ascii="Calibri" w:hAnsi="Calibri" w:cs="Calibri"/>
          <w:sz w:val="20"/>
          <w:szCs w:val="20"/>
        </w:rPr>
        <w:t xml:space="preserve">our </w:t>
      </w:r>
      <w:r w:rsidR="00077688" w:rsidRPr="00077688">
        <w:rPr>
          <w:rFonts w:ascii="Calibri" w:hAnsi="Calibri" w:cs="Calibri"/>
          <w:sz w:val="20"/>
          <w:szCs w:val="20"/>
        </w:rPr>
        <w:t>Media &amp; Communications Manager</w:t>
      </w:r>
      <w:r w:rsidRPr="00D43B0C">
        <w:rPr>
          <w:rFonts w:ascii="Calibri" w:hAnsi="Calibri" w:cs="Calibri"/>
          <w:sz w:val="20"/>
          <w:szCs w:val="20"/>
        </w:rPr>
        <w:t xml:space="preserve">, </w:t>
      </w:r>
      <w:r>
        <w:rPr>
          <w:rFonts w:ascii="Calibri" w:hAnsi="Calibri" w:cs="Calibri"/>
          <w:sz w:val="20"/>
          <w:szCs w:val="20"/>
        </w:rPr>
        <w:t>y</w:t>
      </w:r>
      <w:r w:rsidRPr="00D43B0C">
        <w:rPr>
          <w:rFonts w:ascii="Calibri" w:hAnsi="Calibri" w:cs="Calibri"/>
          <w:sz w:val="20"/>
          <w:szCs w:val="20"/>
        </w:rPr>
        <w:t xml:space="preserve">ou’ll </w:t>
      </w:r>
      <w:r w:rsidR="00E261CD" w:rsidRPr="00E261CD">
        <w:rPr>
          <w:rFonts w:ascii="Calibri" w:hAnsi="Calibri" w:cs="Calibri"/>
          <w:sz w:val="20"/>
          <w:szCs w:val="20"/>
        </w:rPr>
        <w:t xml:space="preserve">develop and implement strategic communication across </w:t>
      </w:r>
      <w:r w:rsidR="00E261CD">
        <w:rPr>
          <w:rFonts w:ascii="Calibri" w:hAnsi="Calibri" w:cs="Calibri"/>
          <w:sz w:val="20"/>
          <w:szCs w:val="20"/>
        </w:rPr>
        <w:t>the corporation,</w:t>
      </w:r>
      <w:r w:rsidR="00E261CD" w:rsidRPr="00E261CD">
        <w:rPr>
          <w:rFonts w:ascii="Calibri" w:hAnsi="Calibri" w:cs="Calibri"/>
          <w:sz w:val="20"/>
          <w:szCs w:val="20"/>
        </w:rPr>
        <w:t xml:space="preserve"> ensuring all messaging reflects our cultural values and goals. From media relations and website management to content creation and branding, this role builds trust and visibility across internal teams, stakeholders, and the wider community. You’ll drive consistent, inclusive, and impactful communication through collaboration and creative leadership.</w:t>
      </w:r>
    </w:p>
    <w:p w14:paraId="2823AB42" w14:textId="4CDE7ECF" w:rsidR="00D0581A" w:rsidRPr="00434F87" w:rsidRDefault="00226939" w:rsidP="008B3807">
      <w:pPr>
        <w:jc w:val="center"/>
        <w:rPr>
          <w:rFonts w:ascii="Calibri" w:hAnsi="Calibri" w:cs="Calibri"/>
          <w:i/>
          <w:iCs/>
          <w:sz w:val="20"/>
          <w:szCs w:val="20"/>
        </w:rPr>
      </w:pPr>
      <w:r w:rsidRPr="00434F87">
        <w:rPr>
          <w:rFonts w:ascii="Calibri" w:hAnsi="Calibri" w:cs="Calibri"/>
          <w:i/>
          <w:iCs/>
          <w:sz w:val="20"/>
          <w:szCs w:val="20"/>
        </w:rPr>
        <w:t xml:space="preserve">This </w:t>
      </w:r>
      <w:r w:rsidR="004D5F4D">
        <w:rPr>
          <w:rFonts w:ascii="Calibri" w:hAnsi="Calibri" w:cs="Calibri"/>
          <w:i/>
          <w:iCs/>
          <w:sz w:val="20"/>
          <w:szCs w:val="20"/>
        </w:rPr>
        <w:t xml:space="preserve">is a </w:t>
      </w:r>
      <w:r w:rsidR="00C22AA9">
        <w:rPr>
          <w:rFonts w:ascii="Calibri" w:hAnsi="Calibri" w:cs="Calibri"/>
          <w:i/>
          <w:iCs/>
          <w:sz w:val="20"/>
          <w:szCs w:val="20"/>
        </w:rPr>
        <w:t>Part</w:t>
      </w:r>
      <w:r w:rsidR="005442AF">
        <w:rPr>
          <w:rFonts w:ascii="Calibri" w:hAnsi="Calibri" w:cs="Calibri"/>
          <w:i/>
          <w:iCs/>
          <w:sz w:val="20"/>
          <w:szCs w:val="20"/>
        </w:rPr>
        <w:t>-</w:t>
      </w:r>
      <w:r w:rsidR="00C22AA9">
        <w:rPr>
          <w:rFonts w:ascii="Calibri" w:hAnsi="Calibri" w:cs="Calibri"/>
          <w:i/>
          <w:iCs/>
          <w:sz w:val="20"/>
          <w:szCs w:val="20"/>
        </w:rPr>
        <w:t>T</w:t>
      </w:r>
      <w:r w:rsidR="005442AF">
        <w:rPr>
          <w:rFonts w:ascii="Calibri" w:hAnsi="Calibri" w:cs="Calibri"/>
          <w:i/>
          <w:iCs/>
          <w:sz w:val="20"/>
          <w:szCs w:val="20"/>
        </w:rPr>
        <w:t>ime</w:t>
      </w:r>
      <w:r w:rsidR="00C22AA9">
        <w:rPr>
          <w:rFonts w:ascii="Calibri" w:hAnsi="Calibri" w:cs="Calibri"/>
          <w:i/>
          <w:iCs/>
          <w:sz w:val="20"/>
          <w:szCs w:val="20"/>
        </w:rPr>
        <w:t xml:space="preserve"> (3 days per week)</w:t>
      </w:r>
      <w:r w:rsidR="004D5F4D">
        <w:rPr>
          <w:rFonts w:ascii="Calibri" w:hAnsi="Calibri" w:cs="Calibri"/>
          <w:i/>
          <w:iCs/>
          <w:sz w:val="20"/>
          <w:szCs w:val="20"/>
        </w:rPr>
        <w:t xml:space="preserve"> position, that will</w:t>
      </w:r>
      <w:r w:rsidR="0037298F">
        <w:rPr>
          <w:rFonts w:ascii="Calibri" w:hAnsi="Calibri" w:cs="Calibri"/>
          <w:i/>
          <w:iCs/>
          <w:sz w:val="20"/>
          <w:szCs w:val="20"/>
        </w:rPr>
        <w:t xml:space="preserve"> report direct</w:t>
      </w:r>
      <w:r w:rsidR="004D5F4D">
        <w:rPr>
          <w:rFonts w:ascii="Calibri" w:hAnsi="Calibri" w:cs="Calibri"/>
          <w:i/>
          <w:iCs/>
          <w:sz w:val="20"/>
          <w:szCs w:val="20"/>
        </w:rPr>
        <w:t>ly</w:t>
      </w:r>
      <w:r w:rsidR="0037298F">
        <w:rPr>
          <w:rFonts w:ascii="Calibri" w:hAnsi="Calibri" w:cs="Calibri"/>
          <w:i/>
          <w:iCs/>
          <w:sz w:val="20"/>
          <w:szCs w:val="20"/>
        </w:rPr>
        <w:t xml:space="preserve"> to the CEO</w:t>
      </w:r>
      <w:r w:rsidR="008B3807">
        <w:rPr>
          <w:rFonts w:ascii="Calibri" w:hAnsi="Calibri" w:cs="Calibri"/>
          <w:i/>
          <w:iCs/>
          <w:sz w:val="20"/>
          <w:szCs w:val="20"/>
        </w:rPr>
        <w:t xml:space="preserve"> and can be completed on-site or remotely</w:t>
      </w:r>
      <w:r w:rsidR="004D5F4D">
        <w:rPr>
          <w:rFonts w:ascii="Calibri" w:hAnsi="Calibri" w:cs="Calibri"/>
          <w:i/>
          <w:iCs/>
          <w:sz w:val="20"/>
          <w:szCs w:val="20"/>
        </w:rPr>
        <w:t>.</w:t>
      </w:r>
      <w:r w:rsidR="00270E61">
        <w:t xml:space="preserve"> </w:t>
      </w:r>
      <w:r w:rsidR="00270E61" w:rsidRPr="00270E61">
        <w:rPr>
          <w:rFonts w:ascii="Calibri" w:hAnsi="Calibri" w:cs="Calibri"/>
          <w:i/>
          <w:iCs/>
          <w:sz w:val="20"/>
          <w:szCs w:val="20"/>
        </w:rPr>
        <w:t xml:space="preserve">If working remotely, </w:t>
      </w:r>
      <w:r w:rsidR="00270E61">
        <w:rPr>
          <w:rFonts w:ascii="Calibri" w:hAnsi="Calibri" w:cs="Calibri"/>
          <w:i/>
          <w:iCs/>
          <w:sz w:val="20"/>
          <w:szCs w:val="20"/>
        </w:rPr>
        <w:t xml:space="preserve">you must have the </w:t>
      </w:r>
      <w:r w:rsidR="00270E61" w:rsidRPr="00270E61">
        <w:rPr>
          <w:rFonts w:ascii="Calibri" w:hAnsi="Calibri" w:cs="Calibri"/>
          <w:i/>
          <w:iCs/>
          <w:sz w:val="20"/>
          <w:szCs w:val="20"/>
        </w:rPr>
        <w:t xml:space="preserve">ability and willingness to travel to Derby, WA </w:t>
      </w:r>
      <w:r w:rsidR="009D392B" w:rsidRPr="00270E61">
        <w:rPr>
          <w:rFonts w:ascii="Calibri" w:hAnsi="Calibri" w:cs="Calibri"/>
          <w:i/>
          <w:iCs/>
          <w:sz w:val="20"/>
          <w:szCs w:val="20"/>
        </w:rPr>
        <w:t>if</w:t>
      </w:r>
      <w:r w:rsidR="00270E61" w:rsidRPr="00270E61">
        <w:rPr>
          <w:rFonts w:ascii="Calibri" w:hAnsi="Calibri" w:cs="Calibri"/>
          <w:i/>
          <w:iCs/>
          <w:sz w:val="20"/>
          <w:szCs w:val="20"/>
        </w:rPr>
        <w:t xml:space="preserve"> required.</w:t>
      </w:r>
    </w:p>
    <w:p w14:paraId="6045A6C3" w14:textId="5A953EC8" w:rsidR="00C829DA" w:rsidRPr="009058EC" w:rsidRDefault="009058EC" w:rsidP="00384314">
      <w:pPr>
        <w:spacing w:after="0"/>
        <w:rPr>
          <w:rFonts w:ascii="Calibri" w:hAnsi="Calibri" w:cs="Calibri"/>
          <w:b/>
          <w:bCs/>
          <w:sz w:val="20"/>
          <w:szCs w:val="20"/>
        </w:rPr>
      </w:pPr>
      <w:r w:rsidRPr="009058EC">
        <w:rPr>
          <w:rFonts w:ascii="Calibri" w:hAnsi="Calibri" w:cs="Calibri"/>
          <w:b/>
          <w:bCs/>
          <w:sz w:val="20"/>
          <w:szCs w:val="20"/>
        </w:rPr>
        <w:t>Key responsibilities</w:t>
      </w:r>
    </w:p>
    <w:p w14:paraId="13CDBCAE" w14:textId="77777777" w:rsidR="00135C14" w:rsidRPr="00135C14" w:rsidRDefault="00135C14" w:rsidP="00135C14">
      <w:pPr>
        <w:pStyle w:val="ListParagraph"/>
        <w:numPr>
          <w:ilvl w:val="0"/>
          <w:numId w:val="12"/>
        </w:numPr>
        <w:rPr>
          <w:rFonts w:ascii="Calibri" w:hAnsi="Calibri" w:cs="Calibri"/>
          <w:sz w:val="20"/>
          <w:szCs w:val="20"/>
        </w:rPr>
      </w:pPr>
      <w:r w:rsidRPr="00135C14">
        <w:rPr>
          <w:rFonts w:ascii="Calibri" w:hAnsi="Calibri" w:cs="Calibri"/>
          <w:sz w:val="20"/>
          <w:szCs w:val="20"/>
        </w:rPr>
        <w:t>Lead strategic communications aligned with DAC’s mission, including analysis of communication metrics to guide future direction.</w:t>
      </w:r>
    </w:p>
    <w:p w14:paraId="56CC1289" w14:textId="77777777" w:rsidR="00135C14" w:rsidRPr="00135C14" w:rsidRDefault="00135C14" w:rsidP="00135C14">
      <w:pPr>
        <w:pStyle w:val="ListParagraph"/>
        <w:numPr>
          <w:ilvl w:val="0"/>
          <w:numId w:val="12"/>
        </w:numPr>
        <w:rPr>
          <w:rFonts w:ascii="Calibri" w:hAnsi="Calibri" w:cs="Calibri"/>
          <w:sz w:val="20"/>
          <w:szCs w:val="20"/>
        </w:rPr>
      </w:pPr>
      <w:r w:rsidRPr="00135C14">
        <w:rPr>
          <w:rFonts w:ascii="Calibri" w:hAnsi="Calibri" w:cs="Calibri"/>
          <w:sz w:val="20"/>
          <w:szCs w:val="20"/>
        </w:rPr>
        <w:t>Oversee website and social media management, including a full site redesign, content updates, and weekly posts.</w:t>
      </w:r>
    </w:p>
    <w:p w14:paraId="6DEFFBDE" w14:textId="77777777" w:rsidR="00135C14" w:rsidRPr="00135C14" w:rsidRDefault="00135C14" w:rsidP="00135C14">
      <w:pPr>
        <w:pStyle w:val="ListParagraph"/>
        <w:numPr>
          <w:ilvl w:val="0"/>
          <w:numId w:val="12"/>
        </w:numPr>
        <w:rPr>
          <w:rFonts w:ascii="Calibri" w:hAnsi="Calibri" w:cs="Calibri"/>
          <w:sz w:val="20"/>
          <w:szCs w:val="20"/>
        </w:rPr>
      </w:pPr>
      <w:r w:rsidRPr="00135C14">
        <w:rPr>
          <w:rFonts w:ascii="Calibri" w:hAnsi="Calibri" w:cs="Calibri"/>
          <w:sz w:val="20"/>
          <w:szCs w:val="20"/>
        </w:rPr>
        <w:t>Create and coordinate high-quality content across print and digital platforms, ensuring consistent branding and cultural relevance.</w:t>
      </w:r>
    </w:p>
    <w:p w14:paraId="2A9E5548" w14:textId="77777777" w:rsidR="00135C14" w:rsidRPr="00135C14" w:rsidRDefault="00135C14" w:rsidP="00135C14">
      <w:pPr>
        <w:pStyle w:val="ListParagraph"/>
        <w:numPr>
          <w:ilvl w:val="0"/>
          <w:numId w:val="12"/>
        </w:numPr>
        <w:rPr>
          <w:rFonts w:ascii="Calibri" w:hAnsi="Calibri" w:cs="Calibri"/>
          <w:sz w:val="20"/>
          <w:szCs w:val="20"/>
        </w:rPr>
      </w:pPr>
      <w:r w:rsidRPr="00135C14">
        <w:rPr>
          <w:rFonts w:ascii="Calibri" w:hAnsi="Calibri" w:cs="Calibri"/>
          <w:sz w:val="20"/>
          <w:szCs w:val="20"/>
        </w:rPr>
        <w:t>Manage media relations, including press releases, media kits, and crisis communications.</w:t>
      </w:r>
    </w:p>
    <w:p w14:paraId="706EFA0B" w14:textId="3EFBAD59" w:rsidR="00135C14" w:rsidRDefault="00135C14" w:rsidP="00135C14">
      <w:pPr>
        <w:pStyle w:val="ListParagraph"/>
        <w:numPr>
          <w:ilvl w:val="0"/>
          <w:numId w:val="12"/>
        </w:numPr>
        <w:rPr>
          <w:rFonts w:ascii="Calibri" w:hAnsi="Calibri" w:cs="Calibri"/>
          <w:sz w:val="20"/>
          <w:szCs w:val="20"/>
        </w:rPr>
      </w:pPr>
      <w:r w:rsidRPr="00135C14">
        <w:rPr>
          <w:rFonts w:ascii="Calibri" w:hAnsi="Calibri" w:cs="Calibri"/>
          <w:sz w:val="20"/>
          <w:szCs w:val="20"/>
        </w:rPr>
        <w:t>Engage with stakeholders and lead internal coordination, including reporting to the CEO and overseeing consultants and team members.</w:t>
      </w:r>
    </w:p>
    <w:p w14:paraId="53D6979D" w14:textId="5DBAB091" w:rsidR="009058EC" w:rsidRPr="009058EC" w:rsidRDefault="009058EC" w:rsidP="00C829DA">
      <w:pPr>
        <w:rPr>
          <w:rFonts w:ascii="Calibri" w:hAnsi="Calibri" w:cs="Calibri"/>
          <w:b/>
          <w:bCs/>
          <w:sz w:val="20"/>
          <w:szCs w:val="20"/>
        </w:rPr>
      </w:pPr>
      <w:r w:rsidRPr="009058EC">
        <w:rPr>
          <w:rFonts w:ascii="Calibri" w:hAnsi="Calibri" w:cs="Calibri"/>
          <w:b/>
          <w:bCs/>
          <w:sz w:val="20"/>
          <w:szCs w:val="20"/>
        </w:rPr>
        <w:t>What we are looking for</w:t>
      </w:r>
    </w:p>
    <w:p w14:paraId="7FDAD886" w14:textId="5DFEBFC9" w:rsidR="00EC5351" w:rsidRPr="00EC5351" w:rsidRDefault="009058EC" w:rsidP="00EC5351">
      <w:pPr>
        <w:spacing w:after="0"/>
        <w:rPr>
          <w:rFonts w:ascii="Calibri" w:hAnsi="Calibri" w:cs="Calibri"/>
          <w:sz w:val="20"/>
          <w:szCs w:val="20"/>
          <w:u w:val="single"/>
        </w:rPr>
      </w:pPr>
      <w:r w:rsidRPr="009058EC">
        <w:rPr>
          <w:rFonts w:ascii="Calibri" w:hAnsi="Calibri" w:cs="Calibri"/>
          <w:sz w:val="20"/>
          <w:szCs w:val="20"/>
          <w:u w:val="single"/>
        </w:rPr>
        <w:t xml:space="preserve">Key </w:t>
      </w:r>
      <w:r>
        <w:rPr>
          <w:rFonts w:ascii="Calibri" w:hAnsi="Calibri" w:cs="Calibri"/>
          <w:sz w:val="20"/>
          <w:szCs w:val="20"/>
          <w:u w:val="single"/>
        </w:rPr>
        <w:t>Q</w:t>
      </w:r>
      <w:r w:rsidRPr="009058EC">
        <w:rPr>
          <w:rFonts w:ascii="Calibri" w:hAnsi="Calibri" w:cs="Calibri"/>
          <w:sz w:val="20"/>
          <w:szCs w:val="20"/>
          <w:u w:val="single"/>
        </w:rPr>
        <w:t>ualifications &amp; Experience</w:t>
      </w:r>
    </w:p>
    <w:p w14:paraId="09B180AC" w14:textId="77777777" w:rsidR="00EC5351" w:rsidRPr="00E077D5" w:rsidRDefault="00EC5351" w:rsidP="00EC5351">
      <w:pPr>
        <w:pStyle w:val="ListParagraph"/>
        <w:numPr>
          <w:ilvl w:val="0"/>
          <w:numId w:val="14"/>
        </w:numPr>
        <w:rPr>
          <w:rFonts w:ascii="Calibri" w:hAnsi="Calibri" w:cs="Calibri"/>
          <w:sz w:val="20"/>
          <w:szCs w:val="20"/>
        </w:rPr>
      </w:pPr>
      <w:r w:rsidRPr="00E077D5">
        <w:rPr>
          <w:rFonts w:ascii="Calibri" w:hAnsi="Calibri" w:cs="Calibri"/>
          <w:sz w:val="20"/>
          <w:szCs w:val="20"/>
        </w:rPr>
        <w:t>Minimum 3–5 years’ experience in media and communications roles., including content development for websites and publications.</w:t>
      </w:r>
    </w:p>
    <w:p w14:paraId="0D7BD349" w14:textId="4BD9DC07" w:rsidR="00EA3629" w:rsidRDefault="00EA3629" w:rsidP="00EA3629">
      <w:pPr>
        <w:pStyle w:val="ListParagraph"/>
        <w:numPr>
          <w:ilvl w:val="0"/>
          <w:numId w:val="14"/>
        </w:numPr>
        <w:rPr>
          <w:rFonts w:ascii="Calibri" w:hAnsi="Calibri" w:cs="Calibri"/>
          <w:sz w:val="20"/>
          <w:szCs w:val="20"/>
        </w:rPr>
      </w:pPr>
      <w:r w:rsidRPr="00EA3629">
        <w:rPr>
          <w:rFonts w:ascii="Calibri" w:hAnsi="Calibri" w:cs="Calibri"/>
          <w:sz w:val="20"/>
          <w:szCs w:val="20"/>
        </w:rPr>
        <w:t xml:space="preserve">Tertiary qualifications in communications, Media, Public Relations, Marketing, Graphic Design, or a related field </w:t>
      </w:r>
      <w:r w:rsidRPr="00EC5351">
        <w:rPr>
          <w:rFonts w:ascii="Calibri" w:hAnsi="Calibri" w:cs="Calibri"/>
          <w:sz w:val="20"/>
          <w:szCs w:val="20"/>
          <w:u w:val="single"/>
        </w:rPr>
        <w:t>or</w:t>
      </w:r>
      <w:r w:rsidRPr="00EA3629">
        <w:rPr>
          <w:rFonts w:ascii="Calibri" w:hAnsi="Calibri" w:cs="Calibri"/>
          <w:sz w:val="20"/>
          <w:szCs w:val="20"/>
        </w:rPr>
        <w:t xml:space="preserve"> </w:t>
      </w:r>
      <w:r w:rsidR="00EC5351">
        <w:rPr>
          <w:rFonts w:ascii="Calibri" w:hAnsi="Calibri" w:cs="Calibri"/>
          <w:sz w:val="20"/>
          <w:szCs w:val="20"/>
        </w:rPr>
        <w:t>e</w:t>
      </w:r>
      <w:r w:rsidRPr="00EA3629">
        <w:rPr>
          <w:rFonts w:ascii="Calibri" w:hAnsi="Calibri" w:cs="Calibri"/>
          <w:sz w:val="20"/>
          <w:szCs w:val="20"/>
        </w:rPr>
        <w:t>quivalent professional experience may be considered in lieu of formal education.</w:t>
      </w:r>
    </w:p>
    <w:p w14:paraId="22BA2067" w14:textId="6ECF36D6" w:rsidR="00D0698D" w:rsidRPr="00D0698D" w:rsidRDefault="00D0698D" w:rsidP="00D0698D">
      <w:pPr>
        <w:pStyle w:val="ListParagraph"/>
        <w:numPr>
          <w:ilvl w:val="0"/>
          <w:numId w:val="14"/>
        </w:numPr>
        <w:rPr>
          <w:rFonts w:ascii="Calibri" w:hAnsi="Calibri" w:cs="Calibri"/>
          <w:sz w:val="20"/>
          <w:szCs w:val="20"/>
        </w:rPr>
      </w:pPr>
      <w:r w:rsidRPr="00D0698D">
        <w:rPr>
          <w:rFonts w:ascii="Calibri" w:hAnsi="Calibri" w:cs="Calibri"/>
          <w:sz w:val="20"/>
          <w:szCs w:val="20"/>
        </w:rPr>
        <w:t>Proficiency in website CMS platforms (e.g., WordPress, Squarespace)</w:t>
      </w:r>
    </w:p>
    <w:p w14:paraId="5E0BE8A9" w14:textId="77777777" w:rsidR="00A93546" w:rsidRPr="00A93546" w:rsidRDefault="00A93546" w:rsidP="00A93546">
      <w:pPr>
        <w:pStyle w:val="ListParagraph"/>
        <w:numPr>
          <w:ilvl w:val="0"/>
          <w:numId w:val="14"/>
        </w:numPr>
        <w:spacing w:after="0"/>
        <w:rPr>
          <w:rFonts w:ascii="Calibri" w:hAnsi="Calibri" w:cs="Calibri"/>
          <w:sz w:val="20"/>
          <w:szCs w:val="20"/>
        </w:rPr>
      </w:pPr>
      <w:r w:rsidRPr="00A93546">
        <w:rPr>
          <w:rFonts w:ascii="Calibri" w:hAnsi="Calibri" w:cs="Calibri"/>
          <w:sz w:val="20"/>
          <w:szCs w:val="20"/>
        </w:rPr>
        <w:t>Ability to lead communication initiatives and align messaging with organisational goals.</w:t>
      </w:r>
    </w:p>
    <w:p w14:paraId="09E99229" w14:textId="77777777" w:rsidR="00A93546" w:rsidRPr="00A93546" w:rsidRDefault="00A93546" w:rsidP="00A93546">
      <w:pPr>
        <w:pStyle w:val="ListParagraph"/>
        <w:numPr>
          <w:ilvl w:val="0"/>
          <w:numId w:val="14"/>
        </w:numPr>
        <w:spacing w:after="0"/>
        <w:rPr>
          <w:rFonts w:ascii="Calibri" w:hAnsi="Calibri" w:cs="Calibri"/>
          <w:sz w:val="20"/>
          <w:szCs w:val="20"/>
        </w:rPr>
      </w:pPr>
      <w:r w:rsidRPr="00A93546">
        <w:rPr>
          <w:rFonts w:ascii="Calibri" w:hAnsi="Calibri" w:cs="Calibri"/>
          <w:sz w:val="20"/>
          <w:szCs w:val="20"/>
        </w:rPr>
        <w:t>Ability to manage multiple projects and consultants</w:t>
      </w:r>
    </w:p>
    <w:p w14:paraId="6098DE8C" w14:textId="77777777" w:rsidR="00A93546" w:rsidRPr="00A93546" w:rsidRDefault="00A93546" w:rsidP="00A93546">
      <w:pPr>
        <w:pStyle w:val="ListParagraph"/>
        <w:numPr>
          <w:ilvl w:val="0"/>
          <w:numId w:val="14"/>
        </w:numPr>
        <w:spacing w:after="0"/>
        <w:rPr>
          <w:rFonts w:ascii="Calibri" w:hAnsi="Calibri" w:cs="Calibri"/>
          <w:sz w:val="20"/>
          <w:szCs w:val="20"/>
        </w:rPr>
      </w:pPr>
      <w:r w:rsidRPr="00A93546">
        <w:rPr>
          <w:rFonts w:ascii="Calibri" w:hAnsi="Calibri" w:cs="Calibri"/>
          <w:sz w:val="20"/>
          <w:szCs w:val="20"/>
        </w:rPr>
        <w:t>Excellent interpersonal, written and verbal communication skills</w:t>
      </w:r>
    </w:p>
    <w:p w14:paraId="1643244B" w14:textId="5D5D2C8C" w:rsidR="005442AF" w:rsidRPr="00A93546" w:rsidRDefault="00A93546" w:rsidP="004F3319">
      <w:pPr>
        <w:pStyle w:val="ListParagraph"/>
        <w:numPr>
          <w:ilvl w:val="0"/>
          <w:numId w:val="14"/>
        </w:numPr>
        <w:spacing w:after="0"/>
        <w:rPr>
          <w:rFonts w:ascii="Calibri" w:hAnsi="Calibri" w:cs="Calibri"/>
          <w:sz w:val="20"/>
          <w:szCs w:val="20"/>
        </w:rPr>
      </w:pPr>
      <w:r w:rsidRPr="00A93546">
        <w:rPr>
          <w:rFonts w:ascii="Calibri" w:hAnsi="Calibri" w:cs="Calibri"/>
          <w:sz w:val="20"/>
          <w:szCs w:val="20"/>
        </w:rPr>
        <w:t>Ability to work collaboratively with Indigenous communities and advisors</w:t>
      </w:r>
    </w:p>
    <w:p w14:paraId="6C2D7F6A" w14:textId="77777777" w:rsidR="00A93546" w:rsidRDefault="00A93546" w:rsidP="004F3319">
      <w:pPr>
        <w:spacing w:after="0"/>
        <w:rPr>
          <w:rFonts w:ascii="Calibri" w:hAnsi="Calibri" w:cs="Calibri"/>
          <w:sz w:val="20"/>
          <w:szCs w:val="20"/>
        </w:rPr>
      </w:pPr>
    </w:p>
    <w:p w14:paraId="40462D4A" w14:textId="5A82EF91" w:rsidR="004F3319" w:rsidRPr="004F3319" w:rsidRDefault="004F3319" w:rsidP="004F3319">
      <w:pPr>
        <w:spacing w:after="0"/>
        <w:rPr>
          <w:rFonts w:ascii="Calibri" w:hAnsi="Calibri" w:cs="Calibri"/>
          <w:sz w:val="20"/>
          <w:szCs w:val="20"/>
        </w:rPr>
      </w:pPr>
      <w:r w:rsidRPr="004F3319">
        <w:rPr>
          <w:rFonts w:ascii="Calibri" w:hAnsi="Calibri" w:cs="Calibri"/>
          <w:sz w:val="20"/>
          <w:szCs w:val="20"/>
        </w:rPr>
        <w:t>Ability to obtain and maintain:</w:t>
      </w:r>
    </w:p>
    <w:p w14:paraId="5F4450C3" w14:textId="77777777" w:rsidR="004F3319" w:rsidRPr="004F3319" w:rsidRDefault="004F3319" w:rsidP="004F3319">
      <w:pPr>
        <w:pStyle w:val="ListParagraph"/>
        <w:numPr>
          <w:ilvl w:val="0"/>
          <w:numId w:val="13"/>
        </w:numPr>
        <w:spacing w:after="0"/>
        <w:rPr>
          <w:rFonts w:ascii="Calibri" w:hAnsi="Calibri" w:cs="Calibri"/>
          <w:sz w:val="20"/>
          <w:szCs w:val="20"/>
        </w:rPr>
      </w:pPr>
      <w:r w:rsidRPr="004F3319">
        <w:rPr>
          <w:rFonts w:ascii="Calibri" w:hAnsi="Calibri" w:cs="Calibri"/>
          <w:sz w:val="20"/>
          <w:szCs w:val="20"/>
        </w:rPr>
        <w:t>Working with Children Check (within last 6 months)</w:t>
      </w:r>
    </w:p>
    <w:p w14:paraId="5ADB43B9" w14:textId="77777777" w:rsidR="004F3319" w:rsidRPr="004F3319" w:rsidRDefault="004F3319" w:rsidP="004F3319">
      <w:pPr>
        <w:pStyle w:val="ListParagraph"/>
        <w:numPr>
          <w:ilvl w:val="0"/>
          <w:numId w:val="13"/>
        </w:numPr>
        <w:spacing w:after="0"/>
        <w:rPr>
          <w:rFonts w:ascii="Calibri" w:hAnsi="Calibri" w:cs="Calibri"/>
          <w:sz w:val="20"/>
          <w:szCs w:val="20"/>
        </w:rPr>
      </w:pPr>
      <w:r w:rsidRPr="004F3319">
        <w:rPr>
          <w:rFonts w:ascii="Calibri" w:hAnsi="Calibri" w:cs="Calibri"/>
          <w:sz w:val="20"/>
          <w:szCs w:val="20"/>
        </w:rPr>
        <w:t>National Police Clearance (within last 6 months)</w:t>
      </w:r>
    </w:p>
    <w:p w14:paraId="1833C539" w14:textId="28C1E5DA" w:rsidR="009058EC" w:rsidRDefault="004F3319" w:rsidP="004F3319">
      <w:pPr>
        <w:pStyle w:val="ListParagraph"/>
        <w:numPr>
          <w:ilvl w:val="0"/>
          <w:numId w:val="13"/>
        </w:numPr>
        <w:spacing w:after="0"/>
        <w:rPr>
          <w:rFonts w:ascii="Calibri" w:hAnsi="Calibri" w:cs="Calibri"/>
          <w:sz w:val="20"/>
          <w:szCs w:val="20"/>
        </w:rPr>
      </w:pPr>
      <w:r w:rsidRPr="004F3319">
        <w:rPr>
          <w:rFonts w:ascii="Calibri" w:hAnsi="Calibri" w:cs="Calibri"/>
          <w:sz w:val="20"/>
          <w:szCs w:val="20"/>
        </w:rPr>
        <w:t>Pre-employment medical including drug &amp; alcohol screening</w:t>
      </w:r>
    </w:p>
    <w:p w14:paraId="6B470209" w14:textId="77777777" w:rsidR="005442AF" w:rsidRDefault="005442AF" w:rsidP="00717AD6">
      <w:pPr>
        <w:spacing w:after="0"/>
        <w:rPr>
          <w:rFonts w:ascii="Calibri" w:hAnsi="Calibri" w:cs="Calibri"/>
          <w:b/>
          <w:bCs/>
          <w:color w:val="000000"/>
          <w:sz w:val="20"/>
          <w:szCs w:val="20"/>
          <w:shd w:val="clear" w:color="auto" w:fill="FFFFFF"/>
          <w:lang w:eastAsia="en-AU"/>
        </w:rPr>
      </w:pPr>
    </w:p>
    <w:p w14:paraId="6DA4A14C" w14:textId="28D4156F" w:rsidR="002E2220" w:rsidRPr="004F3319" w:rsidRDefault="002E2220" w:rsidP="00717AD6">
      <w:pPr>
        <w:spacing w:after="0"/>
        <w:rPr>
          <w:rFonts w:ascii="Calibri" w:hAnsi="Calibri" w:cs="Calibri"/>
          <w:b/>
          <w:bCs/>
          <w:color w:val="000000"/>
          <w:sz w:val="20"/>
          <w:szCs w:val="20"/>
          <w:shd w:val="clear" w:color="auto" w:fill="FFFFFF"/>
          <w:lang w:eastAsia="en-AU"/>
        </w:rPr>
      </w:pPr>
      <w:r w:rsidRPr="004F3319">
        <w:rPr>
          <w:rFonts w:ascii="Calibri" w:hAnsi="Calibri" w:cs="Calibri"/>
          <w:b/>
          <w:bCs/>
          <w:color w:val="000000"/>
          <w:sz w:val="20"/>
          <w:szCs w:val="20"/>
          <w:shd w:val="clear" w:color="auto" w:fill="FFFFFF"/>
          <w:lang w:eastAsia="en-AU"/>
        </w:rPr>
        <w:t>Ready to Apply?</w:t>
      </w:r>
    </w:p>
    <w:p w14:paraId="5CA1B128" w14:textId="77777777" w:rsidR="00325B36" w:rsidRDefault="002E2220" w:rsidP="00FC4352">
      <w:pPr>
        <w:rPr>
          <w:rFonts w:ascii="Calibri" w:hAnsi="Calibri" w:cs="Calibri"/>
          <w:color w:val="000000"/>
          <w:sz w:val="20"/>
          <w:szCs w:val="20"/>
          <w:shd w:val="clear" w:color="auto" w:fill="FFFFFF"/>
          <w:lang w:eastAsia="en-AU"/>
        </w:rPr>
      </w:pPr>
      <w:r w:rsidRPr="002E2220">
        <w:rPr>
          <w:rFonts w:ascii="Calibri" w:hAnsi="Calibri" w:cs="Calibri"/>
          <w:color w:val="000000"/>
          <w:sz w:val="20"/>
          <w:szCs w:val="20"/>
          <w:shd w:val="clear" w:color="auto" w:fill="FFFFFF"/>
          <w:lang w:eastAsia="en-AU"/>
        </w:rPr>
        <w:lastRenderedPageBreak/>
        <w:t>If you're passionate about making a difference</w:t>
      </w:r>
      <w:r w:rsidR="004F3319">
        <w:rPr>
          <w:rFonts w:ascii="Calibri" w:hAnsi="Calibri" w:cs="Calibri"/>
          <w:color w:val="000000"/>
          <w:sz w:val="20"/>
          <w:szCs w:val="20"/>
          <w:shd w:val="clear" w:color="auto" w:fill="FFFFFF"/>
          <w:lang w:eastAsia="en-AU"/>
        </w:rPr>
        <w:t>,</w:t>
      </w:r>
      <w:r w:rsidRPr="002E2220">
        <w:rPr>
          <w:rFonts w:ascii="Calibri" w:hAnsi="Calibri" w:cs="Calibri"/>
          <w:color w:val="000000"/>
          <w:sz w:val="20"/>
          <w:szCs w:val="20"/>
          <w:shd w:val="clear" w:color="auto" w:fill="FFFFFF"/>
          <w:lang w:eastAsia="en-AU"/>
        </w:rPr>
        <w:t xml:space="preserve"> we’d love to hear from you</w:t>
      </w:r>
      <w:r w:rsidR="001B6916">
        <w:rPr>
          <w:rFonts w:ascii="Calibri" w:hAnsi="Calibri" w:cs="Calibri"/>
          <w:color w:val="000000"/>
          <w:sz w:val="20"/>
          <w:szCs w:val="20"/>
          <w:shd w:val="clear" w:color="auto" w:fill="FFFFFF"/>
          <w:lang w:eastAsia="en-AU"/>
        </w:rPr>
        <w:t>!</w:t>
      </w:r>
      <w:r w:rsidR="00717AD6">
        <w:rPr>
          <w:rFonts w:ascii="Calibri" w:hAnsi="Calibri" w:cs="Calibri"/>
          <w:color w:val="000000"/>
          <w:sz w:val="20"/>
          <w:szCs w:val="20"/>
          <w:shd w:val="clear" w:color="auto" w:fill="FFFFFF"/>
          <w:lang w:eastAsia="en-AU"/>
        </w:rPr>
        <w:t xml:space="preserve"> </w:t>
      </w:r>
    </w:p>
    <w:p w14:paraId="6AA990E2" w14:textId="77777777" w:rsidR="00325B36" w:rsidRDefault="004F3319" w:rsidP="00FC4352">
      <w:r>
        <w:rPr>
          <w:rFonts w:ascii="Calibri" w:hAnsi="Calibri" w:cs="Calibri"/>
          <w:color w:val="000000"/>
          <w:sz w:val="20"/>
          <w:szCs w:val="20"/>
          <w:shd w:val="clear" w:color="auto" w:fill="FFFFFF"/>
          <w:lang w:eastAsia="en-AU"/>
        </w:rPr>
        <w:t xml:space="preserve">Please submit your resume and any additional supporting documents for your application to </w:t>
      </w:r>
      <w:hyperlink r:id="rId10" w:history="1">
        <w:r w:rsidRPr="00434F87">
          <w:rPr>
            <w:rStyle w:val="Hyperlink"/>
            <w:rFonts w:ascii="Calibri" w:hAnsi="Calibri" w:cs="Calibri"/>
            <w:sz w:val="20"/>
            <w:szCs w:val="20"/>
            <w:lang w:val="en-US"/>
          </w:rPr>
          <w:t>dambi@wcasolutions.com</w:t>
        </w:r>
      </w:hyperlink>
      <w:r>
        <w:t>.</w:t>
      </w:r>
    </w:p>
    <w:p w14:paraId="0801B164" w14:textId="42164032" w:rsidR="00FC4352" w:rsidRPr="00434F87" w:rsidRDefault="00FC4352" w:rsidP="00FC4352">
      <w:pPr>
        <w:rPr>
          <w:rFonts w:ascii="Calibri" w:hAnsi="Calibri" w:cs="Calibri"/>
          <w:sz w:val="20"/>
          <w:szCs w:val="20"/>
          <w:lang w:val="en-US"/>
        </w:rPr>
      </w:pPr>
      <w:r w:rsidRPr="00434F87">
        <w:rPr>
          <w:rFonts w:ascii="Calibri" w:hAnsi="Calibri" w:cs="Calibri"/>
          <w:sz w:val="20"/>
          <w:szCs w:val="20"/>
          <w:lang w:val="en-US"/>
        </w:rPr>
        <w:t xml:space="preserve">For more information about the position, please email </w:t>
      </w:r>
      <w:hyperlink r:id="rId11" w:history="1">
        <w:r w:rsidRPr="00434F87">
          <w:rPr>
            <w:rStyle w:val="Hyperlink"/>
            <w:rFonts w:ascii="Calibri" w:hAnsi="Calibri" w:cs="Calibri"/>
            <w:sz w:val="20"/>
            <w:szCs w:val="20"/>
            <w:lang w:val="en-US"/>
          </w:rPr>
          <w:t>dambi@wcasolutions.com</w:t>
        </w:r>
      </w:hyperlink>
      <w:r w:rsidRPr="00434F87">
        <w:rPr>
          <w:rFonts w:ascii="Calibri" w:hAnsi="Calibri" w:cs="Calibri"/>
          <w:sz w:val="20"/>
          <w:szCs w:val="20"/>
          <w:lang w:val="en-US"/>
        </w:rPr>
        <w:t xml:space="preserve"> or call (08) 9383 3293</w:t>
      </w:r>
    </w:p>
    <w:p w14:paraId="43FF0A37" w14:textId="714ED0C8" w:rsidR="00FC4352" w:rsidRPr="00434F87" w:rsidRDefault="00FC4352" w:rsidP="00FC4352">
      <w:pPr>
        <w:rPr>
          <w:rFonts w:ascii="Calibri" w:hAnsi="Calibri" w:cs="Calibri"/>
          <w:b/>
          <w:bCs/>
          <w:sz w:val="20"/>
          <w:szCs w:val="20"/>
          <w:lang w:val="en-US"/>
        </w:rPr>
      </w:pPr>
      <w:r w:rsidRPr="00434F87">
        <w:rPr>
          <w:rFonts w:ascii="Calibri" w:hAnsi="Calibri" w:cs="Calibri"/>
          <w:b/>
          <w:bCs/>
          <w:sz w:val="20"/>
          <w:szCs w:val="20"/>
          <w:lang w:val="en-US"/>
        </w:rPr>
        <w:t xml:space="preserve">Applications </w:t>
      </w:r>
      <w:r w:rsidRPr="004F3319">
        <w:rPr>
          <w:rFonts w:ascii="Calibri" w:hAnsi="Calibri" w:cs="Calibri"/>
          <w:b/>
          <w:bCs/>
          <w:sz w:val="20"/>
          <w:szCs w:val="20"/>
          <w:lang w:val="en-US"/>
        </w:rPr>
        <w:t xml:space="preserve">will close at 5:00pm on </w:t>
      </w:r>
      <w:r w:rsidR="00A93546">
        <w:rPr>
          <w:rFonts w:ascii="Calibri" w:hAnsi="Calibri" w:cs="Calibri"/>
          <w:b/>
          <w:bCs/>
          <w:sz w:val="20"/>
          <w:szCs w:val="20"/>
          <w:lang w:val="en-US"/>
        </w:rPr>
        <w:t>1</w:t>
      </w:r>
      <w:r w:rsidR="004F3319" w:rsidRPr="004F3319">
        <w:rPr>
          <w:rFonts w:ascii="Calibri" w:hAnsi="Calibri" w:cs="Calibri"/>
          <w:b/>
          <w:bCs/>
          <w:sz w:val="20"/>
          <w:szCs w:val="20"/>
          <w:lang w:val="en-US"/>
        </w:rPr>
        <w:t xml:space="preserve"> </w:t>
      </w:r>
      <w:r w:rsidR="00A93546">
        <w:rPr>
          <w:rFonts w:ascii="Calibri" w:hAnsi="Calibri" w:cs="Calibri"/>
          <w:b/>
          <w:bCs/>
          <w:sz w:val="20"/>
          <w:szCs w:val="20"/>
          <w:lang w:val="en-US"/>
        </w:rPr>
        <w:t>Oc</w:t>
      </w:r>
      <w:r w:rsidR="004F3319" w:rsidRPr="004F3319">
        <w:rPr>
          <w:rFonts w:ascii="Calibri" w:hAnsi="Calibri" w:cs="Calibri"/>
          <w:b/>
          <w:bCs/>
          <w:sz w:val="20"/>
          <w:szCs w:val="20"/>
          <w:lang w:val="en-US"/>
        </w:rPr>
        <w:t>t</w:t>
      </w:r>
      <w:r w:rsidR="00A93546">
        <w:rPr>
          <w:rFonts w:ascii="Calibri" w:hAnsi="Calibri" w:cs="Calibri"/>
          <w:b/>
          <w:bCs/>
          <w:sz w:val="20"/>
          <w:szCs w:val="20"/>
          <w:lang w:val="en-US"/>
        </w:rPr>
        <w:t>o</w:t>
      </w:r>
      <w:r w:rsidR="004F3319" w:rsidRPr="004F3319">
        <w:rPr>
          <w:rFonts w:ascii="Calibri" w:hAnsi="Calibri" w:cs="Calibri"/>
          <w:b/>
          <w:bCs/>
          <w:sz w:val="20"/>
          <w:szCs w:val="20"/>
          <w:lang w:val="en-US"/>
        </w:rPr>
        <w:t>ber</w:t>
      </w:r>
      <w:r w:rsidR="00A324FB" w:rsidRPr="004F3319">
        <w:rPr>
          <w:rFonts w:ascii="Calibri" w:hAnsi="Calibri" w:cs="Calibri"/>
          <w:b/>
          <w:bCs/>
          <w:sz w:val="20"/>
          <w:szCs w:val="20"/>
          <w:lang w:val="en-US"/>
        </w:rPr>
        <w:t xml:space="preserve"> 2025.</w:t>
      </w:r>
      <w:r w:rsidR="00A324FB" w:rsidRPr="00434F87">
        <w:rPr>
          <w:rFonts w:ascii="Calibri" w:hAnsi="Calibri" w:cs="Calibri"/>
          <w:b/>
          <w:bCs/>
          <w:sz w:val="20"/>
          <w:szCs w:val="20"/>
          <w:lang w:val="en-US"/>
        </w:rPr>
        <w:t xml:space="preserve"> </w:t>
      </w:r>
      <w:r w:rsidR="001B6916">
        <w:rPr>
          <w:rFonts w:ascii="Calibri" w:hAnsi="Calibri" w:cs="Calibri"/>
          <w:b/>
          <w:bCs/>
          <w:sz w:val="20"/>
          <w:szCs w:val="20"/>
          <w:lang w:val="en-US"/>
        </w:rPr>
        <w:t>S</w:t>
      </w:r>
      <w:r w:rsidR="001B6916" w:rsidRPr="001B6916">
        <w:rPr>
          <w:rFonts w:ascii="Calibri" w:hAnsi="Calibri" w:cs="Calibri"/>
          <w:b/>
          <w:bCs/>
          <w:sz w:val="20"/>
          <w:szCs w:val="20"/>
          <w:lang w:val="en-US"/>
        </w:rPr>
        <w:t>hortlisting will begin as applications are received.</w:t>
      </w:r>
    </w:p>
    <w:p w14:paraId="5ED960A3" w14:textId="77777777" w:rsidR="00FC4352" w:rsidRPr="00434F87" w:rsidRDefault="00FC4352" w:rsidP="00FC4352">
      <w:pPr>
        <w:rPr>
          <w:rFonts w:ascii="Calibri" w:hAnsi="Calibri" w:cs="Calibri"/>
          <w:sz w:val="20"/>
          <w:szCs w:val="20"/>
        </w:rPr>
      </w:pPr>
    </w:p>
    <w:sectPr w:rsidR="00FC4352" w:rsidRPr="00434F8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2ED2" w14:textId="77777777" w:rsidR="00501301" w:rsidRDefault="00501301" w:rsidP="00D0581A">
      <w:pPr>
        <w:spacing w:after="0" w:line="240" w:lineRule="auto"/>
      </w:pPr>
      <w:r>
        <w:separator/>
      </w:r>
    </w:p>
  </w:endnote>
  <w:endnote w:type="continuationSeparator" w:id="0">
    <w:p w14:paraId="7FC9335C" w14:textId="77777777" w:rsidR="00501301" w:rsidRDefault="00501301" w:rsidP="00D0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EA96" w14:textId="77777777" w:rsidR="00501301" w:rsidRDefault="00501301" w:rsidP="00D0581A">
      <w:pPr>
        <w:spacing w:after="0" w:line="240" w:lineRule="auto"/>
      </w:pPr>
      <w:r>
        <w:separator/>
      </w:r>
    </w:p>
  </w:footnote>
  <w:footnote w:type="continuationSeparator" w:id="0">
    <w:p w14:paraId="4E0CA52E" w14:textId="77777777" w:rsidR="00501301" w:rsidRDefault="00501301" w:rsidP="00D05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65FC" w14:textId="693D6279" w:rsidR="00D0581A" w:rsidRDefault="00D0581A">
    <w:pPr>
      <w:pStyle w:val="Header"/>
    </w:pPr>
    <w:r>
      <w:rPr>
        <w:noProof/>
      </w:rPr>
      <w:drawing>
        <wp:inline distT="0" distB="0" distL="0" distR="0" wp14:anchorId="72F7B5DD" wp14:editId="2408CD6F">
          <wp:extent cx="2149983" cy="514350"/>
          <wp:effectExtent l="0" t="0" r="317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239" cy="5156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6170"/>
    <w:multiLevelType w:val="hybridMultilevel"/>
    <w:tmpl w:val="AE36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E6A8C"/>
    <w:multiLevelType w:val="hybridMultilevel"/>
    <w:tmpl w:val="B660F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263ED6"/>
    <w:multiLevelType w:val="hybridMultilevel"/>
    <w:tmpl w:val="8C8A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D07425"/>
    <w:multiLevelType w:val="hybridMultilevel"/>
    <w:tmpl w:val="F552E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660BCB"/>
    <w:multiLevelType w:val="hybridMultilevel"/>
    <w:tmpl w:val="12CEB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32FAE"/>
    <w:multiLevelType w:val="hybridMultilevel"/>
    <w:tmpl w:val="9F482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EA341D"/>
    <w:multiLevelType w:val="hybridMultilevel"/>
    <w:tmpl w:val="DDFCB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1C1005"/>
    <w:multiLevelType w:val="hybridMultilevel"/>
    <w:tmpl w:val="63507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4D55C0"/>
    <w:multiLevelType w:val="hybridMultilevel"/>
    <w:tmpl w:val="DF88E9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8723D3"/>
    <w:multiLevelType w:val="hybridMultilevel"/>
    <w:tmpl w:val="14B6D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086BBB"/>
    <w:multiLevelType w:val="hybridMultilevel"/>
    <w:tmpl w:val="4CC47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063ED7"/>
    <w:multiLevelType w:val="hybridMultilevel"/>
    <w:tmpl w:val="E82A5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D46FC8"/>
    <w:multiLevelType w:val="hybridMultilevel"/>
    <w:tmpl w:val="29586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4A67E2"/>
    <w:multiLevelType w:val="hybridMultilevel"/>
    <w:tmpl w:val="4C34E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2514952">
    <w:abstractNumId w:val="4"/>
  </w:num>
  <w:num w:numId="2" w16cid:durableId="958608169">
    <w:abstractNumId w:val="11"/>
  </w:num>
  <w:num w:numId="3" w16cid:durableId="1644190389">
    <w:abstractNumId w:val="2"/>
  </w:num>
  <w:num w:numId="4" w16cid:durableId="1941522485">
    <w:abstractNumId w:val="10"/>
  </w:num>
  <w:num w:numId="5" w16cid:durableId="1209535787">
    <w:abstractNumId w:val="7"/>
  </w:num>
  <w:num w:numId="6" w16cid:durableId="2029789271">
    <w:abstractNumId w:val="8"/>
  </w:num>
  <w:num w:numId="7" w16cid:durableId="1510364804">
    <w:abstractNumId w:val="5"/>
  </w:num>
  <w:num w:numId="8" w16cid:durableId="1438716466">
    <w:abstractNumId w:val="6"/>
  </w:num>
  <w:num w:numId="9" w16cid:durableId="1212231847">
    <w:abstractNumId w:val="3"/>
  </w:num>
  <w:num w:numId="10" w16cid:durableId="1224409314">
    <w:abstractNumId w:val="1"/>
  </w:num>
  <w:num w:numId="11" w16cid:durableId="1770854977">
    <w:abstractNumId w:val="9"/>
  </w:num>
  <w:num w:numId="12" w16cid:durableId="1330792812">
    <w:abstractNumId w:val="12"/>
  </w:num>
  <w:num w:numId="13" w16cid:durableId="928392384">
    <w:abstractNumId w:val="0"/>
  </w:num>
  <w:num w:numId="14" w16cid:durableId="217135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1A"/>
    <w:rsid w:val="00031D33"/>
    <w:rsid w:val="00041738"/>
    <w:rsid w:val="00051A62"/>
    <w:rsid w:val="00071975"/>
    <w:rsid w:val="00077688"/>
    <w:rsid w:val="000B3D2A"/>
    <w:rsid w:val="000C3AAA"/>
    <w:rsid w:val="000C73EB"/>
    <w:rsid w:val="000E26C2"/>
    <w:rsid w:val="000E4688"/>
    <w:rsid w:val="00123B60"/>
    <w:rsid w:val="001265B9"/>
    <w:rsid w:val="00135C14"/>
    <w:rsid w:val="00157866"/>
    <w:rsid w:val="00182174"/>
    <w:rsid w:val="001837BB"/>
    <w:rsid w:val="001B2105"/>
    <w:rsid w:val="001B6916"/>
    <w:rsid w:val="00212B77"/>
    <w:rsid w:val="00226939"/>
    <w:rsid w:val="00232F2A"/>
    <w:rsid w:val="00255252"/>
    <w:rsid w:val="00261BCE"/>
    <w:rsid w:val="002634CA"/>
    <w:rsid w:val="00270E61"/>
    <w:rsid w:val="0028768A"/>
    <w:rsid w:val="002B340D"/>
    <w:rsid w:val="002D00D5"/>
    <w:rsid w:val="002E2220"/>
    <w:rsid w:val="002E68CC"/>
    <w:rsid w:val="002F74E1"/>
    <w:rsid w:val="00325B36"/>
    <w:rsid w:val="00361698"/>
    <w:rsid w:val="0036327E"/>
    <w:rsid w:val="003703D5"/>
    <w:rsid w:val="0037298F"/>
    <w:rsid w:val="003809B1"/>
    <w:rsid w:val="00384314"/>
    <w:rsid w:val="003954FF"/>
    <w:rsid w:val="003B0F80"/>
    <w:rsid w:val="003E2F85"/>
    <w:rsid w:val="003F1AD5"/>
    <w:rsid w:val="003F7B01"/>
    <w:rsid w:val="00407306"/>
    <w:rsid w:val="00434F87"/>
    <w:rsid w:val="00480584"/>
    <w:rsid w:val="00493D74"/>
    <w:rsid w:val="004D5F4D"/>
    <w:rsid w:val="004F3319"/>
    <w:rsid w:val="00501301"/>
    <w:rsid w:val="00513D18"/>
    <w:rsid w:val="0052333C"/>
    <w:rsid w:val="005442AF"/>
    <w:rsid w:val="005A5E8B"/>
    <w:rsid w:val="005D06CA"/>
    <w:rsid w:val="005E07F8"/>
    <w:rsid w:val="00635A82"/>
    <w:rsid w:val="006663A5"/>
    <w:rsid w:val="006801BA"/>
    <w:rsid w:val="00683F34"/>
    <w:rsid w:val="006A0322"/>
    <w:rsid w:val="006B1611"/>
    <w:rsid w:val="00701218"/>
    <w:rsid w:val="00717AD6"/>
    <w:rsid w:val="00737BA8"/>
    <w:rsid w:val="007A283A"/>
    <w:rsid w:val="007D2129"/>
    <w:rsid w:val="007F5CF3"/>
    <w:rsid w:val="00841172"/>
    <w:rsid w:val="008520FA"/>
    <w:rsid w:val="008B21C4"/>
    <w:rsid w:val="008B3807"/>
    <w:rsid w:val="008C7BB7"/>
    <w:rsid w:val="008D461A"/>
    <w:rsid w:val="009058EC"/>
    <w:rsid w:val="00917DBC"/>
    <w:rsid w:val="00936657"/>
    <w:rsid w:val="00950F56"/>
    <w:rsid w:val="00954F79"/>
    <w:rsid w:val="00964439"/>
    <w:rsid w:val="00972419"/>
    <w:rsid w:val="00975FA1"/>
    <w:rsid w:val="00994277"/>
    <w:rsid w:val="00994B0F"/>
    <w:rsid w:val="009956F6"/>
    <w:rsid w:val="009B2D53"/>
    <w:rsid w:val="009D392B"/>
    <w:rsid w:val="009D5593"/>
    <w:rsid w:val="009E53BB"/>
    <w:rsid w:val="009F494C"/>
    <w:rsid w:val="00A07AA1"/>
    <w:rsid w:val="00A17E96"/>
    <w:rsid w:val="00A278D2"/>
    <w:rsid w:val="00A3214D"/>
    <w:rsid w:val="00A324FB"/>
    <w:rsid w:val="00A5536C"/>
    <w:rsid w:val="00A64A7D"/>
    <w:rsid w:val="00A77BD4"/>
    <w:rsid w:val="00A93546"/>
    <w:rsid w:val="00A964D6"/>
    <w:rsid w:val="00AB3873"/>
    <w:rsid w:val="00AC7ACB"/>
    <w:rsid w:val="00AE3302"/>
    <w:rsid w:val="00AF6408"/>
    <w:rsid w:val="00B049F2"/>
    <w:rsid w:val="00B31EDD"/>
    <w:rsid w:val="00B32C66"/>
    <w:rsid w:val="00B4274E"/>
    <w:rsid w:val="00B81CF0"/>
    <w:rsid w:val="00B92541"/>
    <w:rsid w:val="00B971BE"/>
    <w:rsid w:val="00BB034C"/>
    <w:rsid w:val="00BB74FB"/>
    <w:rsid w:val="00C22AA9"/>
    <w:rsid w:val="00C30DBD"/>
    <w:rsid w:val="00C42517"/>
    <w:rsid w:val="00C43A57"/>
    <w:rsid w:val="00C45565"/>
    <w:rsid w:val="00C70DF7"/>
    <w:rsid w:val="00C74FB3"/>
    <w:rsid w:val="00C829DA"/>
    <w:rsid w:val="00C92897"/>
    <w:rsid w:val="00CB3226"/>
    <w:rsid w:val="00D0581A"/>
    <w:rsid w:val="00D0698D"/>
    <w:rsid w:val="00D06B42"/>
    <w:rsid w:val="00D11D4A"/>
    <w:rsid w:val="00D27737"/>
    <w:rsid w:val="00D40A9D"/>
    <w:rsid w:val="00D43B0C"/>
    <w:rsid w:val="00D5090C"/>
    <w:rsid w:val="00D737B6"/>
    <w:rsid w:val="00D76527"/>
    <w:rsid w:val="00DA1A5E"/>
    <w:rsid w:val="00DA3355"/>
    <w:rsid w:val="00DC308F"/>
    <w:rsid w:val="00DF7070"/>
    <w:rsid w:val="00E077D5"/>
    <w:rsid w:val="00E261CD"/>
    <w:rsid w:val="00E27EC5"/>
    <w:rsid w:val="00E83259"/>
    <w:rsid w:val="00EA3629"/>
    <w:rsid w:val="00EC5351"/>
    <w:rsid w:val="00ED7E6D"/>
    <w:rsid w:val="00EF6D47"/>
    <w:rsid w:val="00F075EF"/>
    <w:rsid w:val="00F112E5"/>
    <w:rsid w:val="00F648B8"/>
    <w:rsid w:val="00F72F7B"/>
    <w:rsid w:val="00F92AC9"/>
    <w:rsid w:val="00FA2C4B"/>
    <w:rsid w:val="00FA68A2"/>
    <w:rsid w:val="00FC43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5EE3"/>
  <w15:chartTrackingRefBased/>
  <w15:docId w15:val="{71D71F19-9A10-4622-82F3-D040B178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81A"/>
    <w:rPr>
      <w:rFonts w:eastAsiaTheme="majorEastAsia" w:cstheme="majorBidi"/>
      <w:color w:val="272727" w:themeColor="text1" w:themeTint="D8"/>
    </w:rPr>
  </w:style>
  <w:style w:type="paragraph" w:styleId="Title">
    <w:name w:val="Title"/>
    <w:basedOn w:val="Normal"/>
    <w:next w:val="Normal"/>
    <w:link w:val="TitleChar"/>
    <w:uiPriority w:val="10"/>
    <w:qFormat/>
    <w:rsid w:val="00D05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81A"/>
    <w:pPr>
      <w:spacing w:before="160"/>
      <w:jc w:val="center"/>
    </w:pPr>
    <w:rPr>
      <w:i/>
      <w:iCs/>
      <w:color w:val="404040" w:themeColor="text1" w:themeTint="BF"/>
    </w:rPr>
  </w:style>
  <w:style w:type="character" w:customStyle="1" w:styleId="QuoteChar">
    <w:name w:val="Quote Char"/>
    <w:basedOn w:val="DefaultParagraphFont"/>
    <w:link w:val="Quote"/>
    <w:uiPriority w:val="29"/>
    <w:rsid w:val="00D0581A"/>
    <w:rPr>
      <w:i/>
      <w:iCs/>
      <w:color w:val="404040" w:themeColor="text1" w:themeTint="BF"/>
    </w:rPr>
  </w:style>
  <w:style w:type="paragraph" w:styleId="ListParagraph">
    <w:name w:val="List Paragraph"/>
    <w:basedOn w:val="Normal"/>
    <w:uiPriority w:val="34"/>
    <w:qFormat/>
    <w:rsid w:val="00D0581A"/>
    <w:pPr>
      <w:ind w:left="720"/>
      <w:contextualSpacing/>
    </w:pPr>
  </w:style>
  <w:style w:type="character" w:styleId="IntenseEmphasis">
    <w:name w:val="Intense Emphasis"/>
    <w:basedOn w:val="DefaultParagraphFont"/>
    <w:uiPriority w:val="21"/>
    <w:qFormat/>
    <w:rsid w:val="00D0581A"/>
    <w:rPr>
      <w:i/>
      <w:iCs/>
      <w:color w:val="0F4761" w:themeColor="accent1" w:themeShade="BF"/>
    </w:rPr>
  </w:style>
  <w:style w:type="paragraph" w:styleId="IntenseQuote">
    <w:name w:val="Intense Quote"/>
    <w:basedOn w:val="Normal"/>
    <w:next w:val="Normal"/>
    <w:link w:val="IntenseQuoteChar"/>
    <w:uiPriority w:val="30"/>
    <w:qFormat/>
    <w:rsid w:val="00D05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81A"/>
    <w:rPr>
      <w:i/>
      <w:iCs/>
      <w:color w:val="0F4761" w:themeColor="accent1" w:themeShade="BF"/>
    </w:rPr>
  </w:style>
  <w:style w:type="character" w:styleId="IntenseReference">
    <w:name w:val="Intense Reference"/>
    <w:basedOn w:val="DefaultParagraphFont"/>
    <w:uiPriority w:val="32"/>
    <w:qFormat/>
    <w:rsid w:val="00D0581A"/>
    <w:rPr>
      <w:b/>
      <w:bCs/>
      <w:smallCaps/>
      <w:color w:val="0F4761" w:themeColor="accent1" w:themeShade="BF"/>
      <w:spacing w:val="5"/>
    </w:rPr>
  </w:style>
  <w:style w:type="paragraph" w:styleId="Header">
    <w:name w:val="header"/>
    <w:basedOn w:val="Normal"/>
    <w:link w:val="HeaderChar"/>
    <w:uiPriority w:val="99"/>
    <w:unhideWhenUsed/>
    <w:rsid w:val="00D05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81A"/>
  </w:style>
  <w:style w:type="paragraph" w:styleId="Footer">
    <w:name w:val="footer"/>
    <w:basedOn w:val="Normal"/>
    <w:link w:val="FooterChar"/>
    <w:uiPriority w:val="99"/>
    <w:unhideWhenUsed/>
    <w:rsid w:val="00D05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81A"/>
  </w:style>
  <w:style w:type="paragraph" w:styleId="PlainText">
    <w:name w:val="Plain Text"/>
    <w:basedOn w:val="Normal"/>
    <w:link w:val="PlainTextChar"/>
    <w:uiPriority w:val="99"/>
    <w:unhideWhenUsed/>
    <w:rsid w:val="00D0581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D0581A"/>
    <w:rPr>
      <w:rFonts w:ascii="Calibri" w:hAnsi="Calibri"/>
      <w:sz w:val="22"/>
      <w:szCs w:val="21"/>
    </w:rPr>
  </w:style>
  <w:style w:type="character" w:styleId="Hyperlink">
    <w:name w:val="Hyperlink"/>
    <w:basedOn w:val="DefaultParagraphFont"/>
    <w:uiPriority w:val="99"/>
    <w:unhideWhenUsed/>
    <w:rsid w:val="00FC4352"/>
    <w:rPr>
      <w:color w:val="467886" w:themeColor="hyperlink"/>
      <w:u w:val="single"/>
    </w:rPr>
  </w:style>
  <w:style w:type="paragraph" w:styleId="Revision">
    <w:name w:val="Revision"/>
    <w:hidden/>
    <w:uiPriority w:val="99"/>
    <w:semiHidden/>
    <w:rsid w:val="001265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1669">
      <w:bodyDiv w:val="1"/>
      <w:marLeft w:val="0"/>
      <w:marRight w:val="0"/>
      <w:marTop w:val="0"/>
      <w:marBottom w:val="0"/>
      <w:divBdr>
        <w:top w:val="none" w:sz="0" w:space="0" w:color="auto"/>
        <w:left w:val="none" w:sz="0" w:space="0" w:color="auto"/>
        <w:bottom w:val="none" w:sz="0" w:space="0" w:color="auto"/>
        <w:right w:val="none" w:sz="0" w:space="0" w:color="auto"/>
      </w:divBdr>
    </w:div>
    <w:div w:id="197486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mbi@wcasolutions.com" TargetMode="External"/><Relationship Id="rId5" Type="http://schemas.openxmlformats.org/officeDocument/2006/relationships/styles" Target="styles.xml"/><Relationship Id="rId10" Type="http://schemas.openxmlformats.org/officeDocument/2006/relationships/hyperlink" Target="mailto:dambi@wcasolutio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86A1F01FF3F438958AF76A01C24E8" ma:contentTypeVersion="21" ma:contentTypeDescription="Create a new document." ma:contentTypeScope="" ma:versionID="755ae3657385ce4da7ac956f1b8c412a">
  <xsd:schema xmlns:xsd="http://www.w3.org/2001/XMLSchema" xmlns:xs="http://www.w3.org/2001/XMLSchema" xmlns:p="http://schemas.microsoft.com/office/2006/metadata/properties" xmlns:ns1="http://schemas.microsoft.com/sharepoint/v3" xmlns:ns2="c0d95d76-6797-4825-9a44-fd99ce906ed2" xmlns:ns3="66d9d408-754d-4da2-8be3-2b73bfe86d08" targetNamespace="http://schemas.microsoft.com/office/2006/metadata/properties" ma:root="true" ma:fieldsID="98e90fd7c755478c4c9a76a96240a4e3" ns1:_="" ns2:_="" ns3:_="">
    <xsd:import namespace="http://schemas.microsoft.com/sharepoint/v3"/>
    <xsd:import namespace="c0d95d76-6797-4825-9a44-fd99ce906ed2"/>
    <xsd:import namespace="66d9d408-754d-4da2-8be3-2b73bfe86d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95d76-6797-4825-9a44-fd99ce906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a35273-9aed-49ce-b4bf-5208a7a57f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9d408-754d-4da2-8be3-2b73bfe86d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eba05-8ef4-4287-ab39-999c61e19644}" ma:internalName="TaxCatchAll" ma:showField="CatchAllData" ma:web="66d9d408-754d-4da2-8be3-2b73bfe8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0d95d76-6797-4825-9a44-fd99ce906ed2">
      <Terms xmlns="http://schemas.microsoft.com/office/infopath/2007/PartnerControls"/>
    </lcf76f155ced4ddcb4097134ff3c332f>
    <_ip_UnifiedCompliancePolicyProperties xmlns="http://schemas.microsoft.com/sharepoint/v3" xsi:nil="true"/>
    <TaxCatchAll xmlns="66d9d408-754d-4da2-8be3-2b73bfe86d08" xsi:nil="true"/>
  </documentManagement>
</p:properties>
</file>

<file path=customXml/itemProps1.xml><?xml version="1.0" encoding="utf-8"?>
<ds:datastoreItem xmlns:ds="http://schemas.openxmlformats.org/officeDocument/2006/customXml" ds:itemID="{1961E528-52A4-4AEE-A973-292778218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d95d76-6797-4825-9a44-fd99ce906ed2"/>
    <ds:schemaRef ds:uri="66d9d408-754d-4da2-8be3-2b73bfe8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631E0-D0C9-4367-8709-9720B0FD3A6D}">
  <ds:schemaRefs>
    <ds:schemaRef ds:uri="http://schemas.microsoft.com/sharepoint/v3/contenttype/forms"/>
  </ds:schemaRefs>
</ds:datastoreItem>
</file>

<file path=customXml/itemProps3.xml><?xml version="1.0" encoding="utf-8"?>
<ds:datastoreItem xmlns:ds="http://schemas.openxmlformats.org/officeDocument/2006/customXml" ds:itemID="{B80DA540-CF8D-4458-AB0D-746D9AFEE8FF}">
  <ds:schemaRefs>
    <ds:schemaRef ds:uri="http://schemas.microsoft.com/office/2006/metadata/properties"/>
    <ds:schemaRef ds:uri="http://schemas.microsoft.com/office/infopath/2007/PartnerControls"/>
    <ds:schemaRef ds:uri="http://schemas.microsoft.com/sharepoint/v3"/>
    <ds:schemaRef ds:uri="c0d95d76-6797-4825-9a44-fd99ce906ed2"/>
    <ds:schemaRef ds:uri="66d9d408-754d-4da2-8be3-2b73bfe86d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Hands</dc:creator>
  <cp:keywords/>
  <dc:description/>
  <cp:lastModifiedBy>Kate Sutton</cp:lastModifiedBy>
  <cp:revision>2</cp:revision>
  <cp:lastPrinted>2025-09-15T00:27:00Z</cp:lastPrinted>
  <dcterms:created xsi:type="dcterms:W3CDTF">2025-09-26T00:56:00Z</dcterms:created>
  <dcterms:modified xsi:type="dcterms:W3CDTF">2025-09-26T00:56:00Z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0x0101009E586A1F01FF3F438958AF76A01C24E8</vt:lpwstr>
  </property>
  <property fmtid="{D5CDD505-2E9C-101B-9397-08002B2CF9AE}" pid="3" name="MediaServiceImageTags">
    <vt:lpwstr/>
  </property>
</Properties>
</file>